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30736A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44"/>
          <w:lang w:val="en-US" w:eastAsia="zh-CN"/>
        </w:rPr>
        <w:t>2026年度科技型中小企业评价入库流程</w:t>
      </w:r>
    </w:p>
    <w:p w14:paraId="48046CCA">
      <w:pPr>
        <w:numPr>
          <w:ilvl w:val="0"/>
          <w:numId w:val="0"/>
        </w:numPr>
        <w:jc w:val="left"/>
        <w:rPr>
          <w:rFonts w:hint="eastAsia"/>
          <w:color w:val="auto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lang w:val="en-US" w:eastAsia="zh-CN"/>
        </w:rPr>
        <w:t>登录优质中小企业梯度培育平台https://zjtx.miit.gov.cn/zxqySy/main</w:t>
      </w:r>
    </w:p>
    <w:p w14:paraId="584E5D22">
      <w:pPr>
        <w:numPr>
          <w:ilvl w:val="0"/>
          <w:numId w:val="0"/>
        </w:numPr>
        <w:jc w:val="left"/>
        <w:rPr>
          <w:rFonts w:hint="default"/>
          <w:color w:val="auto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70500" cy="3096260"/>
            <wp:effectExtent l="0" t="0" r="6350" b="889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B8FD2">
      <w:pPr>
        <w:rPr>
          <w:rFonts w:hint="eastAsia"/>
          <w:color w:val="auto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lang w:val="en-US" w:eastAsia="zh-CN"/>
        </w:rPr>
        <w:t>如首次登录可以用电子营业执照扫码登录或者点击“忘记密码”，重置密码后登录；或点击立即注册</w:t>
      </w:r>
    </w:p>
    <w:p w14:paraId="1DD6D8A9">
      <w:pPr>
        <w:rPr>
          <w:rFonts w:hint="default"/>
          <w:color w:val="auto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2245" cy="2832735"/>
            <wp:effectExtent l="0" t="0" r="14605" b="571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915EE">
      <w:pPr>
        <w:rPr>
          <w:rFonts w:hint="default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  <w:t>1.登录系统后，点击立即申报</w:t>
      </w:r>
    </w:p>
    <w:p w14:paraId="762ADB93">
      <w:r>
        <w:drawing>
          <wp:inline distT="0" distB="0" distL="114300" distR="114300">
            <wp:extent cx="5272405" cy="3225800"/>
            <wp:effectExtent l="0" t="0" r="4445" b="1270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75423">
      <w:pPr>
        <w:rPr>
          <w:rFonts w:hint="default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  <w:t>2.点击评价信息、点击新增评价</w:t>
      </w:r>
    </w:p>
    <w:p w14:paraId="6F11B5F1">
      <w:r>
        <w:drawing>
          <wp:inline distT="0" distB="0" distL="114300" distR="114300">
            <wp:extent cx="5269865" cy="24536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29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72405" cy="2936875"/>
            <wp:effectExtent l="0" t="0" r="444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71135" cy="1628140"/>
            <wp:effectExtent l="0" t="0" r="571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F267A">
      <w:pPr>
        <w:rPr>
          <w:rFonts w:hint="default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  <w:t>3.填写联系人信息</w:t>
      </w:r>
    </w:p>
    <w:p w14:paraId="4AD68665">
      <w:r>
        <w:drawing>
          <wp:inline distT="0" distB="0" distL="114300" distR="114300">
            <wp:extent cx="5271135" cy="2285365"/>
            <wp:effectExtent l="0" t="0" r="571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E182F"/>
    <w:p w14:paraId="5F293BBD">
      <w:pPr>
        <w:rPr>
          <w:rFonts w:hint="default"/>
          <w:b w:val="0"/>
          <w:bCs w:val="0"/>
          <w:color w:val="FF000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36"/>
          <w:u w:val="none"/>
          <w:lang w:val="en-US" w:eastAsia="zh-CN"/>
        </w:rPr>
        <w:t>4.如上一年度没有享受研发费用加计扣除优惠，选择否，后面需上传研发费用辅助账；如上一年度享受过研发费用加计扣除优惠政策，选择是，并填写研发费用金额；如上一年度前3个季度享受过研发费用加计扣除优惠政策，选择是，并填写金额；如选择是，则需要与纳税申报表A107012表金额一致</w:t>
      </w:r>
    </w:p>
    <w:p w14:paraId="3AB0C620">
      <w:r>
        <w:drawing>
          <wp:inline distT="0" distB="0" distL="114300" distR="114300">
            <wp:extent cx="5269230" cy="2180590"/>
            <wp:effectExtent l="0" t="0" r="762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EA523">
      <w:pPr>
        <w:numPr>
          <w:ilvl w:val="0"/>
          <w:numId w:val="0"/>
        </w:numPr>
        <w:rPr>
          <w:rFonts w:hint="eastAsia"/>
          <w:b w:val="0"/>
          <w:bCs w:val="0"/>
          <w:color w:val="FF000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36"/>
          <w:u w:val="none"/>
          <w:lang w:val="en-US" w:eastAsia="zh-CN"/>
        </w:rPr>
        <w:t>5.填写上一年度研发项目，并填写项目研发费用，总研发费用需与上一年度享受的加计扣除金额一致</w:t>
      </w:r>
    </w:p>
    <w:p w14:paraId="15DC2FEC">
      <w:pPr>
        <w:numPr>
          <w:ilvl w:val="0"/>
          <w:numId w:val="0"/>
        </w:numPr>
        <w:rPr>
          <w:rFonts w:hint="default"/>
          <w:b w:val="0"/>
          <w:bCs w:val="0"/>
          <w:color w:val="FF000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36"/>
          <w:u w:val="none"/>
          <w:lang w:val="en-US" w:eastAsia="zh-CN"/>
        </w:rPr>
        <w:t>6.填写上一年度财务数据，数据需要与资产负债表、利润表、纳税申报表数据一致</w:t>
      </w:r>
    </w:p>
    <w:p w14:paraId="44593D62">
      <w:r>
        <w:drawing>
          <wp:inline distT="0" distB="0" distL="114300" distR="114300">
            <wp:extent cx="5271135" cy="2693035"/>
            <wp:effectExtent l="0" t="0" r="571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F5289"/>
    <w:p w14:paraId="67B5BA63">
      <w:pPr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36"/>
          <w:u w:val="none"/>
          <w:lang w:val="en-US" w:eastAsia="zh-CN"/>
        </w:rPr>
        <w:t>7.填写人员信息</w:t>
      </w:r>
    </w:p>
    <w:p w14:paraId="094AB52E">
      <w:r>
        <w:drawing>
          <wp:inline distT="0" distB="0" distL="114300" distR="114300">
            <wp:extent cx="5269230" cy="2204085"/>
            <wp:effectExtent l="0" t="0" r="762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4DBDF">
      <w:pPr>
        <w:rPr>
          <w:rFonts w:hint="default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  <w:t>8.填写主营业务产品名称（1-3项）；知识产权部分自动获取，如不能获取则需手动上传</w:t>
      </w:r>
    </w:p>
    <w:p w14:paraId="5B03E9EE">
      <w:r>
        <w:drawing>
          <wp:inline distT="0" distB="0" distL="114300" distR="114300">
            <wp:extent cx="5269230" cy="1823720"/>
            <wp:effectExtent l="0" t="0" r="762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30364">
      <w:pPr>
        <w:rPr>
          <w:rFonts w:hint="default"/>
          <w:b w:val="0"/>
          <w:bCs w:val="0"/>
          <w:color w:val="FF000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36"/>
          <w:u w:val="none"/>
          <w:lang w:val="en-US" w:eastAsia="zh-CN"/>
        </w:rPr>
        <w:t>9.上传所需佐证材料</w:t>
      </w:r>
    </w:p>
    <w:p w14:paraId="27485FE4">
      <w:r>
        <w:drawing>
          <wp:inline distT="0" distB="0" distL="114300" distR="114300">
            <wp:extent cx="5272405" cy="2558415"/>
            <wp:effectExtent l="0" t="0" r="444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456D5"/>
    <w:p w14:paraId="5F559BC0">
      <w:pPr>
        <w:rPr>
          <w:rFonts w:hint="default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  <w:t>10.点击保存后，点击自评</w:t>
      </w:r>
    </w:p>
    <w:p w14:paraId="70151D8F">
      <w:r>
        <w:drawing>
          <wp:inline distT="0" distB="0" distL="114300" distR="114300">
            <wp:extent cx="5271135" cy="2267585"/>
            <wp:effectExtent l="0" t="0" r="5715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8C8C9">
      <w:pPr>
        <w:rPr>
          <w:rFonts w:hint="default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  <w:t>11.确认是否符合科技型中小企业条件</w:t>
      </w:r>
    </w:p>
    <w:p w14:paraId="3411903A">
      <w:r>
        <w:drawing>
          <wp:inline distT="0" distB="0" distL="114300" distR="114300">
            <wp:extent cx="5273675" cy="1369695"/>
            <wp:effectExtent l="0" t="0" r="317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3430A">
      <w:pPr>
        <w:rPr>
          <w:rFonts w:hint="default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  <w:t>12.如符合条件，点击下载申报表封面，法人签字，盖企业公章上传；并核对评价机构名称</w:t>
      </w:r>
    </w:p>
    <w:p w14:paraId="2C34EFD1">
      <w:r>
        <w:drawing>
          <wp:inline distT="0" distB="0" distL="114300" distR="114300">
            <wp:extent cx="5270500" cy="2299335"/>
            <wp:effectExtent l="0" t="0" r="635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30F9B">
      <w:pP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u w:val="none"/>
          <w:lang w:val="en-US" w:eastAsia="zh-CN"/>
        </w:rPr>
        <w:t>13.点击保存后，点击提交评价信息</w:t>
      </w:r>
    </w:p>
    <w:p w14:paraId="41BBAC5A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1829435"/>
            <wp:effectExtent l="0" t="0" r="13970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Nimbus Roman No9 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zMmY4YjM1NDdiODMxNWZhNTFjN2NhZTJiNGM2ZTEifQ=="/>
  </w:docVars>
  <w:rsids>
    <w:rsidRoot w:val="00000000"/>
    <w:rsid w:val="17AF64A8"/>
    <w:rsid w:val="1B740D02"/>
    <w:rsid w:val="1FAC6E05"/>
    <w:rsid w:val="3CFF8CB3"/>
    <w:rsid w:val="3E0F1463"/>
    <w:rsid w:val="455A66A5"/>
    <w:rsid w:val="55503222"/>
    <w:rsid w:val="5656208D"/>
    <w:rsid w:val="60805A56"/>
    <w:rsid w:val="630C0489"/>
    <w:rsid w:val="64D70E03"/>
    <w:rsid w:val="6EE10B94"/>
    <w:rsid w:val="76FF0CE9"/>
    <w:rsid w:val="78F62113"/>
    <w:rsid w:val="7FCF333A"/>
    <w:rsid w:val="CB721E9F"/>
    <w:rsid w:val="FFBFC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837</Words>
  <Characters>895</Characters>
  <Lines>0</Lines>
  <Paragraphs>0</Paragraphs>
  <TotalTime>1</TotalTime>
  <ScaleCrop>false</ScaleCrop>
  <LinksUpToDate>false</LinksUpToDate>
  <CharactersWithSpaces>1094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2014-10-30T20:08:00Z</dcterms:created>
  <dc:creator>Administrator</dc:creator>
  <cp:lastModifiedBy>WPS_1547537558</cp:lastModifiedBy>
  <cp:lastPrinted>2024-07-03T10:38:00Z</cp:lastPrinted>
  <dcterms:modified xsi:type="dcterms:W3CDTF">2026-06-03T17:31:44Z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2052-12.8.2.20327</vt:lpwstr>
  </property>
  <property fmtid="{D5CDD505-2E9C-101B-9397-08002B2CF9AE}" pid="3" name="ICV">
    <vt:lpwstr>77D222654F89465AB15E5C7C6F974CD4_12</vt:lpwstr>
  </property>
</Properties>
</file>